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4FD" w:rsidRDefault="00CF54FD" w:rsidP="00CF54FD">
      <w:r>
        <w:t>CULTURA. RICCARDI: SENZA LINGUA NON C'E' IDENTITA', TENERE ALTO L'ITALIANO</w:t>
      </w:r>
    </w:p>
    <w:p w:rsidR="00CF54FD" w:rsidRDefault="00CF54FD" w:rsidP="00CF54FD">
      <w:r>
        <w:t>PRESIDENTE SOCIETA' DANTE ALIGHIERI AD APERTURA XX SETTIMANA LINGUA ITALIANA</w:t>
      </w:r>
    </w:p>
    <w:p w:rsidR="00CF54FD" w:rsidRDefault="00CF54FD" w:rsidP="00CF54FD"/>
    <w:p w:rsidR="00CF54FD" w:rsidRDefault="00CF54FD" w:rsidP="00CF54FD">
      <w:r>
        <w:t>(DIRE) Roma, 19 ott. - "Senza lingua, non c'e' consistenza ne'</w:t>
      </w:r>
    </w:p>
    <w:p w:rsidR="00CF54FD" w:rsidRDefault="00CF54FD" w:rsidP="00CF54FD">
      <w:r>
        <w:t>identita'. Anche il brand italiano puo' moltiplicarsi, ma, se non</w:t>
      </w:r>
    </w:p>
    <w:p w:rsidR="00CF54FD" w:rsidRDefault="00CF54FD" w:rsidP="00CF54FD">
      <w:r>
        <w:t>impastato di lingua, non tiene. Da tempo tentiamo di coinvolgere</w:t>
      </w:r>
    </w:p>
    <w:p w:rsidR="00CF54FD" w:rsidRDefault="00CF54FD" w:rsidP="00CF54FD">
      <w:r>
        <w:t>il mondo del privato poco sensibile a parlare italiano, a</w:t>
      </w:r>
    </w:p>
    <w:p w:rsidR="00CF54FD" w:rsidRDefault="00CF54FD" w:rsidP="00CF54FD">
      <w:r>
        <w:t>comprendere che il prodotto italiano si lega alla promozione</w:t>
      </w:r>
    </w:p>
    <w:p w:rsidR="00CF54FD" w:rsidRDefault="00CF54FD" w:rsidP="00CF54FD">
      <w:r>
        <w:t>linguistica. I nostri sensori nel mondo, pero', ci dicono una</w:t>
      </w:r>
    </w:p>
    <w:p w:rsidR="00CF54FD" w:rsidRDefault="00CF54FD" w:rsidP="00CF54FD">
      <w:r>
        <w:t>vasta attrazione per la nostra lingua, terza o quarta piu'</w:t>
      </w:r>
    </w:p>
    <w:p w:rsidR="00CF54FD" w:rsidRDefault="00CF54FD" w:rsidP="00CF54FD">
      <w:r>
        <w:t>studiata che sia. Siamo obbligati quindi a tenere alte l'offerta</w:t>
      </w:r>
    </w:p>
    <w:p w:rsidR="00CF54FD" w:rsidRDefault="00CF54FD" w:rsidP="00CF54FD">
      <w:r>
        <w:t>e la qualita' dell'insegnamento, sfidato da altre lingue che</w:t>
      </w:r>
    </w:p>
    <w:p w:rsidR="00CF54FD" w:rsidRDefault="00CF54FD" w:rsidP="00CF54FD">
      <w:r>
        <w:t>appaiono piu' utili". Lo ha detto il presidente della Societa'</w:t>
      </w:r>
    </w:p>
    <w:p w:rsidR="00CF54FD" w:rsidRDefault="00CF54FD" w:rsidP="00CF54FD">
      <w:r>
        <w:t>Dante Alighieri, Andrea Riccardi, intervenendo alla Farnesina</w:t>
      </w:r>
    </w:p>
    <w:p w:rsidR="00CF54FD" w:rsidRDefault="00CF54FD" w:rsidP="00CF54FD">
      <w:r>
        <w:t>alla giornata di apertura della XX Settimana della lingua</w:t>
      </w:r>
    </w:p>
    <w:p w:rsidR="00CF54FD" w:rsidRDefault="00CF54FD" w:rsidP="00CF54FD">
      <w:r>
        <w:t>italiana.</w:t>
      </w:r>
    </w:p>
    <w:p w:rsidR="00CF54FD" w:rsidRDefault="00CF54FD" w:rsidP="00CF54FD">
      <w:r>
        <w:t xml:space="preserve">   "Siamo testimoni di un nuovo senso di appartenenza</w:t>
      </w:r>
    </w:p>
    <w:p w:rsidR="00CF54FD" w:rsidRDefault="00CF54FD" w:rsidP="00CF54FD">
      <w:r>
        <w:t>all'italianita', di un legame con la lingua e la cultura che non</w:t>
      </w:r>
    </w:p>
    <w:p w:rsidR="00CF54FD" w:rsidRDefault="00CF54FD" w:rsidP="00CF54FD">
      <w:r>
        <w:t>e' antagonistico con altre identita' nel mondo globale e plurimo-</w:t>
      </w:r>
    </w:p>
    <w:p w:rsidR="00CF54FD" w:rsidRDefault="00CF54FD" w:rsidP="00CF54FD">
      <w:r>
        <w:t>ha continuato Riccardi- L'italiano non e' solo un veicolo di</w:t>
      </w:r>
    </w:p>
    <w:p w:rsidR="00CF54FD" w:rsidRDefault="00CF54FD" w:rsidP="00CF54FD">
      <w:r>
        <w:t>comunicazione, ma e' percepito come una lingua che ha un</w:t>
      </w:r>
    </w:p>
    <w:p w:rsidR="00CF54FD" w:rsidRDefault="00CF54FD" w:rsidP="00CF54FD">
      <w:r>
        <w:t>contenuto umanistico: lo conferma pienamente Dante Alighieri".</w:t>
      </w:r>
    </w:p>
    <w:p w:rsidR="00CF54FD" w:rsidRDefault="00CF54FD" w:rsidP="00CF54FD">
      <w:r>
        <w:t xml:space="preserve">   Riccardi ha poi annunciato un nuovo progetto digitale. Si</w:t>
      </w:r>
    </w:p>
    <w:p w:rsidR="00CF54FD" w:rsidRDefault="00CF54FD" w:rsidP="00CF54FD">
      <w:r>
        <w:t>tratta di "una grande piattaforma che potra' anche combinarsi con</w:t>
      </w:r>
    </w:p>
    <w:p w:rsidR="00CF54FD" w:rsidRDefault="00CF54FD" w:rsidP="00CF54FD">
      <w:r>
        <w:t>l'insegnamento in presenza o sostituirlo. Consentira' un'offerta</w:t>
      </w:r>
    </w:p>
    <w:p w:rsidR="00CF54FD" w:rsidRDefault="00CF54FD" w:rsidP="00CF54FD">
      <w:r>
        <w:t>mista: oltre lo studio della lingua che e' centrale, la</w:t>
      </w:r>
    </w:p>
    <w:p w:rsidR="00CF54FD" w:rsidRDefault="00CF54FD" w:rsidP="00CF54FD">
      <w:r>
        <w:t>formazione e l'aggiornamento dei docenti (che e' una grande</w:t>
      </w:r>
    </w:p>
    <w:p w:rsidR="00CF54FD" w:rsidRDefault="00CF54FD" w:rsidP="00CF54FD">
      <w:r>
        <w:t>domanda) e divulgazione e cultura, in una rete in grado di</w:t>
      </w:r>
    </w:p>
    <w:p w:rsidR="00CF54FD" w:rsidRDefault="00CF54FD" w:rsidP="00CF54FD">
      <w:r>
        <w:t>raggiungere paesi come la Cina e la Russia. La piattaforma Dante</w:t>
      </w:r>
    </w:p>
    <w:p w:rsidR="00CF54FD" w:rsidRDefault="00CF54FD" w:rsidP="00CF54FD">
      <w:r>
        <w:t>e' il nostro contributo alle celebrazioni del settecentesimo</w:t>
      </w:r>
    </w:p>
    <w:p w:rsidR="00CF54FD" w:rsidRDefault="00CF54FD" w:rsidP="00CF54FD">
      <w:r>
        <w:t>anniversario della morte di Dante, nel marzo del 2021: e' una</w:t>
      </w:r>
    </w:p>
    <w:p w:rsidR="00CF54FD" w:rsidRDefault="00CF54FD" w:rsidP="00CF54FD">
      <w:r>
        <w:t>riproposizione innovativa dell'insegnamento della lingua,</w:t>
      </w:r>
    </w:p>
    <w:p w:rsidR="00CF54FD" w:rsidRDefault="00CF54FD" w:rsidP="00CF54FD">
      <w:r>
        <w:t>convinti che essa ha un futuro e che la crisi e' occasione di</w:t>
      </w:r>
    </w:p>
    <w:p w:rsidR="00CF54FD" w:rsidRDefault="00CF54FD" w:rsidP="00CF54FD">
      <w:r>
        <w:t>crescita, anche competitiva con i nostri omologhi europei, il</w:t>
      </w:r>
    </w:p>
    <w:p w:rsidR="00CF54FD" w:rsidRDefault="00CF54FD" w:rsidP="00CF54FD">
      <w:r>
        <w:t>British o il Cervantes".</w:t>
      </w:r>
    </w:p>
    <w:p w:rsidR="00CF54FD" w:rsidRDefault="00CF54FD" w:rsidP="00CF54FD">
      <w:r>
        <w:t xml:space="preserve">  (Com/Mel/ Dire)</w:t>
      </w:r>
    </w:p>
    <w:p w:rsidR="003049B0" w:rsidRDefault="00CF54FD" w:rsidP="00CF54FD">
      <w:r>
        <w:t>15:47 19-10-20</w:t>
      </w:r>
      <w:bookmarkStart w:id="0" w:name="_GoBack"/>
      <w:bookmarkEnd w:id="0"/>
    </w:p>
    <w:sectPr w:rsidR="003049B0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FD"/>
    <w:rsid w:val="002656CD"/>
    <w:rsid w:val="003D5F35"/>
    <w:rsid w:val="004C24EF"/>
    <w:rsid w:val="0052068A"/>
    <w:rsid w:val="0052784E"/>
    <w:rsid w:val="0056512C"/>
    <w:rsid w:val="009B4AB5"/>
    <w:rsid w:val="009D1C6E"/>
    <w:rsid w:val="00A674C3"/>
    <w:rsid w:val="00AD79B6"/>
    <w:rsid w:val="00CF54FD"/>
    <w:rsid w:val="00D92A31"/>
    <w:rsid w:val="00DA605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5CA0"/>
  <w15:chartTrackingRefBased/>
  <w15:docId w15:val="{95A5AD4F-2F85-0C4F-A334-58E620B9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2020-10-20T12:59:00Z</dcterms:created>
  <dcterms:modified xsi:type="dcterms:W3CDTF">2020-10-20T12:59:00Z</dcterms:modified>
</cp:coreProperties>
</file>